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0B" w:rsidRPr="00C81111" w:rsidRDefault="00EE0E99" w:rsidP="0085140B">
      <w:pPr>
        <w:jc w:val="center"/>
        <w:rPr>
          <w:b/>
          <w:bCs/>
        </w:rPr>
      </w:pPr>
      <w:r w:rsidRPr="00C81111">
        <w:rPr>
          <w:b/>
          <w:bCs/>
        </w:rPr>
        <w:t xml:space="preserve">Stanovy </w:t>
      </w:r>
      <w:r w:rsidR="00E93430">
        <w:rPr>
          <w:b/>
          <w:bCs/>
        </w:rPr>
        <w:t xml:space="preserve">spolku </w:t>
      </w:r>
      <w:proofErr w:type="spellStart"/>
      <w:proofErr w:type="gramStart"/>
      <w:r w:rsidR="00E93430">
        <w:rPr>
          <w:b/>
          <w:bCs/>
        </w:rPr>
        <w:t>Sloveni</w:t>
      </w:r>
      <w:proofErr w:type="spellEnd"/>
      <w:r w:rsidR="00E93430">
        <w:rPr>
          <w:b/>
          <w:bCs/>
        </w:rPr>
        <w:t xml:space="preserve"> </w:t>
      </w:r>
      <w:proofErr w:type="spellStart"/>
      <w:r w:rsidR="00E93430">
        <w:rPr>
          <w:b/>
          <w:bCs/>
        </w:rPr>
        <w:t>z.s</w:t>
      </w:r>
      <w:proofErr w:type="spellEnd"/>
      <w:r w:rsidR="00E93430">
        <w:rPr>
          <w:b/>
          <w:bCs/>
        </w:rPr>
        <w:t>.</w:t>
      </w:r>
      <w:proofErr w:type="gramEnd"/>
      <w:r w:rsidR="0085140B" w:rsidRPr="00C81111">
        <w:rPr>
          <w:b/>
          <w:bCs/>
        </w:rPr>
        <w:t xml:space="preserve"> </w:t>
      </w:r>
    </w:p>
    <w:p w:rsidR="00EE0E99" w:rsidRPr="00C81111" w:rsidRDefault="0085140B" w:rsidP="0085140B">
      <w:pPr>
        <w:jc w:val="center"/>
        <w:rPr>
          <w:b/>
          <w:bCs/>
        </w:rPr>
      </w:pPr>
      <w:r w:rsidRPr="00C81111">
        <w:rPr>
          <w:b/>
          <w:bCs/>
        </w:rPr>
        <w:t>Čl. 1. Název a sídlo</w:t>
      </w:r>
    </w:p>
    <w:p w:rsidR="0085140B" w:rsidRPr="00C81111" w:rsidRDefault="0085140B" w:rsidP="007F7079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proofErr w:type="spellStart"/>
      <w:proofErr w:type="gramStart"/>
      <w:r w:rsidRPr="00C81111">
        <w:rPr>
          <w:rFonts w:cs="DejaVuSans"/>
        </w:rPr>
        <w:t>Sloveni</w:t>
      </w:r>
      <w:proofErr w:type="spellEnd"/>
      <w:r w:rsidR="00EE0E99" w:rsidRPr="00C81111">
        <w:rPr>
          <w:rFonts w:cs="DejaVuSans"/>
        </w:rPr>
        <w:t xml:space="preserve">, </w:t>
      </w:r>
      <w:proofErr w:type="spellStart"/>
      <w:r w:rsidR="00EE0E99" w:rsidRPr="00C81111">
        <w:rPr>
          <w:rFonts w:cs="DejaVuSans"/>
        </w:rPr>
        <w:t>z.s</w:t>
      </w:r>
      <w:proofErr w:type="spellEnd"/>
      <w:r w:rsidR="00EE0E99" w:rsidRPr="00C81111">
        <w:rPr>
          <w:rFonts w:cs="DejaVuSans"/>
        </w:rPr>
        <w:t>.</w:t>
      </w:r>
      <w:proofErr w:type="gramEnd"/>
      <w:r w:rsidR="00EE0E99" w:rsidRPr="00C81111">
        <w:rPr>
          <w:rFonts w:cs="DejaVuSans"/>
        </w:rPr>
        <w:t xml:space="preserve"> </w:t>
      </w:r>
      <w:r w:rsidRPr="00C81111">
        <w:t xml:space="preserve">(dále jen „spolek“) je právnickou osobou založenou v souladu se zákonem č. 89/2012 Sb., občanský zákoník, v platném znění. </w:t>
      </w:r>
      <w:r w:rsidRPr="00C81111">
        <w:rPr>
          <w:rFonts w:cs="DejaVuSans"/>
        </w:rPr>
        <w:t>Spolek se zakládá za účelem naplňování veřejného zájmu a má nevýdělečný charakter.</w:t>
      </w:r>
    </w:p>
    <w:p w:rsidR="00642C9D" w:rsidRPr="006E3FF5" w:rsidRDefault="00642C9D" w:rsidP="00642C9D">
      <w:pPr>
        <w:spacing w:after="80" w:line="240" w:lineRule="auto"/>
        <w:rPr>
          <w:b/>
          <w:bCs/>
          <w:sz w:val="16"/>
          <w:szCs w:val="16"/>
        </w:rPr>
      </w:pPr>
    </w:p>
    <w:p w:rsidR="00EE0E99" w:rsidRPr="00C81111" w:rsidRDefault="00EE0E99" w:rsidP="00EE0E99">
      <w:r w:rsidRPr="00C81111">
        <w:rPr>
          <w:b/>
          <w:bCs/>
        </w:rPr>
        <w:t>Název:</w:t>
      </w:r>
      <w:r w:rsidRPr="00C81111">
        <w:t xml:space="preserve"> </w:t>
      </w:r>
      <w:proofErr w:type="spellStart"/>
      <w:proofErr w:type="gramStart"/>
      <w:r w:rsidR="0085140B" w:rsidRPr="00C81111">
        <w:t>S</w:t>
      </w:r>
      <w:r w:rsidR="0073651A">
        <w:t>loveni</w:t>
      </w:r>
      <w:proofErr w:type="spellEnd"/>
      <w:r w:rsidR="00425B33">
        <w:t xml:space="preserve"> z.</w:t>
      </w:r>
      <w:r w:rsidR="0073651A">
        <w:t xml:space="preserve"> </w:t>
      </w:r>
      <w:r w:rsidR="00425B33">
        <w:t>s.</w:t>
      </w:r>
      <w:proofErr w:type="gramEnd"/>
    </w:p>
    <w:p w:rsidR="00EE0E99" w:rsidRPr="00C81111" w:rsidRDefault="00EE0E99" w:rsidP="00EE0E99">
      <w:r w:rsidRPr="00C81111">
        <w:rPr>
          <w:b/>
          <w:bCs/>
        </w:rPr>
        <w:t>Sídlo:</w:t>
      </w:r>
      <w:r w:rsidR="00625D8A">
        <w:t xml:space="preserve"> </w:t>
      </w:r>
      <w:r w:rsidR="00625D8A" w:rsidRPr="00625D8A">
        <w:t xml:space="preserve"> Potocká 58/7, </w:t>
      </w:r>
      <w:r w:rsidR="00625D8A">
        <w:t xml:space="preserve">62300 </w:t>
      </w:r>
      <w:r w:rsidR="00625D8A" w:rsidRPr="00625D8A">
        <w:t>Brno</w:t>
      </w:r>
    </w:p>
    <w:p w:rsidR="00EE0E99" w:rsidRPr="00C81111" w:rsidRDefault="00EE0E99" w:rsidP="00EE0E99">
      <w:pPr>
        <w:jc w:val="center"/>
        <w:rPr>
          <w:b/>
          <w:bCs/>
        </w:rPr>
      </w:pPr>
      <w:r w:rsidRPr="00C81111">
        <w:rPr>
          <w:b/>
          <w:bCs/>
        </w:rPr>
        <w:t>Čl. 2</w:t>
      </w:r>
      <w:r w:rsidR="0085140B" w:rsidRPr="00C81111">
        <w:rPr>
          <w:b/>
          <w:bCs/>
        </w:rPr>
        <w:t xml:space="preserve">  </w:t>
      </w:r>
      <w:r w:rsidR="0085140B" w:rsidRPr="00C81111">
        <w:rPr>
          <w:b/>
        </w:rPr>
        <w:t>Charakter spolku</w:t>
      </w:r>
    </w:p>
    <w:p w:rsidR="00EE0E99" w:rsidRPr="00C81111" w:rsidRDefault="0085140B" w:rsidP="00DF5473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</w:pPr>
      <w:r w:rsidRPr="00C81111">
        <w:t>Spolek je dobrovolným, nevládním, neziskovým svazkem</w:t>
      </w:r>
      <w:r w:rsidR="00EE0E99" w:rsidRPr="00C81111">
        <w:t>, sdružující</w:t>
      </w:r>
      <w:r w:rsidRPr="00C81111">
        <w:t>m</w:t>
      </w:r>
      <w:r w:rsidR="00EE0E99" w:rsidRPr="00C81111">
        <w:t xml:space="preserve"> členy na základě společného</w:t>
      </w:r>
      <w:r w:rsidR="0088679C">
        <w:t xml:space="preserve"> zájmu o </w:t>
      </w:r>
      <w:r w:rsidRPr="00C81111">
        <w:t xml:space="preserve">kulturu </w:t>
      </w:r>
      <w:r w:rsidR="00DF5473" w:rsidRPr="00C81111">
        <w:t>a tradice Slovinska a</w:t>
      </w:r>
      <w:r w:rsidRPr="00C81111">
        <w:t xml:space="preserve"> </w:t>
      </w:r>
      <w:r w:rsidR="00C05481">
        <w:t>s</w:t>
      </w:r>
      <w:r w:rsidRPr="00C81111">
        <w:t xml:space="preserve">lovanskou kulturu </w:t>
      </w:r>
      <w:r w:rsidR="00DF5473" w:rsidRPr="00C81111">
        <w:t>obecně</w:t>
      </w:r>
      <w:r w:rsidR="00500EA2" w:rsidRPr="00C81111">
        <w:t>,</w:t>
      </w:r>
      <w:r w:rsidR="00DF5473" w:rsidRPr="00C81111">
        <w:t xml:space="preserve"> </w:t>
      </w:r>
      <w:r w:rsidR="00500EA2" w:rsidRPr="00C81111">
        <w:t>za účelem</w:t>
      </w:r>
      <w:r w:rsidR="00DF5473" w:rsidRPr="00C81111">
        <w:t xml:space="preserve"> </w:t>
      </w:r>
      <w:r w:rsidR="00500EA2" w:rsidRPr="00C81111">
        <w:t xml:space="preserve">činnosti, směrující </w:t>
      </w:r>
      <w:r w:rsidR="00DF5473" w:rsidRPr="00C81111">
        <w:t xml:space="preserve"> k popularizaci tohoto cíle a k poskytování obecně prospěšn</w:t>
      </w:r>
      <w:r w:rsidR="00500EA2" w:rsidRPr="00C81111">
        <w:t>ých akcí kulturního, informačního a turistického charakteru.</w:t>
      </w:r>
    </w:p>
    <w:p w:rsidR="00C93EB6" w:rsidRPr="00C93EB6" w:rsidRDefault="00C93EB6" w:rsidP="00C93EB6">
      <w:pPr>
        <w:pStyle w:val="Odstavecseseznamem"/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C93EB6">
        <w:rPr>
          <w:rFonts w:cs="DejaVuSans"/>
        </w:rPr>
        <w:t>Spolek netvoří základní kapitál a majetková účast člena na základním jmění Spolku je vyloučena.</w:t>
      </w:r>
    </w:p>
    <w:p w:rsidR="006E3FF5" w:rsidRPr="006E3FF5" w:rsidRDefault="006E3FF5" w:rsidP="006E3FF5">
      <w:pPr>
        <w:spacing w:after="80" w:line="240" w:lineRule="auto"/>
        <w:jc w:val="center"/>
        <w:rPr>
          <w:b/>
          <w:bCs/>
          <w:sz w:val="16"/>
          <w:szCs w:val="16"/>
        </w:rPr>
      </w:pPr>
    </w:p>
    <w:p w:rsidR="00EE0E99" w:rsidRPr="00C81111" w:rsidRDefault="00EE0E99" w:rsidP="00500EA2">
      <w:pPr>
        <w:jc w:val="center"/>
      </w:pPr>
      <w:r w:rsidRPr="00C81111">
        <w:rPr>
          <w:b/>
          <w:bCs/>
        </w:rPr>
        <w:t>Čl. 3</w:t>
      </w:r>
      <w:r w:rsidR="00500EA2" w:rsidRPr="00C81111">
        <w:rPr>
          <w:b/>
          <w:bCs/>
        </w:rPr>
        <w:t xml:space="preserve">  </w:t>
      </w:r>
      <w:r w:rsidRPr="00C81111">
        <w:rPr>
          <w:b/>
        </w:rPr>
        <w:t>Cíl činnosti sdružení</w:t>
      </w:r>
    </w:p>
    <w:p w:rsidR="00EE0E99" w:rsidRPr="00C81111" w:rsidRDefault="00EE0E99" w:rsidP="00EE0E9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C81111">
        <w:rPr>
          <w:rFonts w:cs="DejaVuSans"/>
        </w:rPr>
        <w:t xml:space="preserve">Účelem Spolku je </w:t>
      </w:r>
      <w:r w:rsidR="000E005B">
        <w:rPr>
          <w:rFonts w:cs="DejaVuSans"/>
        </w:rPr>
        <w:t>podílet na rozvoji</w:t>
      </w:r>
      <w:r w:rsidRPr="00C81111">
        <w:rPr>
          <w:rFonts w:cs="DejaVuSans"/>
        </w:rPr>
        <w:t xml:space="preserve"> kulturní</w:t>
      </w:r>
      <w:r w:rsidR="000E005B">
        <w:rPr>
          <w:rFonts w:cs="DejaVuSans"/>
        </w:rPr>
        <w:t>ch</w:t>
      </w:r>
      <w:r w:rsidRPr="00C81111">
        <w:rPr>
          <w:rFonts w:cs="DejaVuSans"/>
        </w:rPr>
        <w:t xml:space="preserve"> </w:t>
      </w:r>
      <w:r w:rsidR="00FE5FED" w:rsidRPr="00C81111">
        <w:rPr>
          <w:rFonts w:cs="DejaVuSans"/>
        </w:rPr>
        <w:t>styk</w:t>
      </w:r>
      <w:r w:rsidR="000E005B">
        <w:rPr>
          <w:rFonts w:cs="DejaVuSans"/>
        </w:rPr>
        <w:t>ů</w:t>
      </w:r>
      <w:r w:rsidR="00FE5FED" w:rsidRPr="00C81111">
        <w:rPr>
          <w:rFonts w:cs="DejaVuSans"/>
        </w:rPr>
        <w:t xml:space="preserve"> mezi Českou R</w:t>
      </w:r>
      <w:r w:rsidRPr="00C81111">
        <w:rPr>
          <w:rFonts w:cs="DejaVuSans"/>
        </w:rPr>
        <w:t>epublikou a Slovinskem</w:t>
      </w:r>
      <w:r w:rsidR="00C05481">
        <w:rPr>
          <w:rFonts w:cs="DejaVuSans"/>
        </w:rPr>
        <w:t>, případně</w:t>
      </w:r>
      <w:r w:rsidRPr="00C81111">
        <w:rPr>
          <w:rFonts w:cs="DejaVuSans"/>
        </w:rPr>
        <w:t xml:space="preserve"> </w:t>
      </w:r>
      <w:r w:rsidR="00C05481" w:rsidRPr="00C81111">
        <w:rPr>
          <w:rFonts w:cs="DejaVuSans"/>
        </w:rPr>
        <w:t>další</w:t>
      </w:r>
      <w:r w:rsidR="00C05481">
        <w:rPr>
          <w:rFonts w:cs="DejaVuSans"/>
        </w:rPr>
        <w:t>mi</w:t>
      </w:r>
      <w:r w:rsidR="00C05481" w:rsidRPr="00C81111">
        <w:rPr>
          <w:rFonts w:cs="DejaVuSans"/>
        </w:rPr>
        <w:t xml:space="preserve"> </w:t>
      </w:r>
      <w:r w:rsidR="00C05481" w:rsidRPr="00C05481">
        <w:rPr>
          <w:rFonts w:cs="Arial"/>
          <w:color w:val="222222"/>
          <w:sz w:val="21"/>
          <w:szCs w:val="21"/>
          <w:shd w:val="clear" w:color="auto" w:fill="FFFFFF"/>
        </w:rPr>
        <w:t>slovanskými zeměmi</w:t>
      </w:r>
      <w:r w:rsidR="00C05481" w:rsidRPr="00C05481">
        <w:rPr>
          <w:rFonts w:cs="DejaVuSans"/>
        </w:rPr>
        <w:t xml:space="preserve"> a</w:t>
      </w:r>
      <w:r w:rsidR="00C05481">
        <w:rPr>
          <w:rFonts w:cs="DejaVuSans"/>
        </w:rPr>
        <w:t xml:space="preserve"> </w:t>
      </w:r>
      <w:r w:rsidRPr="00C81111">
        <w:rPr>
          <w:rFonts w:cs="DejaVuSans"/>
        </w:rPr>
        <w:t>dále tyto styky rozšiřovat</w:t>
      </w:r>
      <w:r w:rsidR="00FE5FED" w:rsidRPr="00C81111">
        <w:rPr>
          <w:rFonts w:cs="DejaVuSans"/>
        </w:rPr>
        <w:t xml:space="preserve"> a propagovat,</w:t>
      </w:r>
      <w:r w:rsidRPr="00C81111">
        <w:rPr>
          <w:rFonts w:cs="DejaVuSans"/>
        </w:rPr>
        <w:t xml:space="preserve"> zejména v oblasti </w:t>
      </w:r>
      <w:r w:rsidR="00FE5FED" w:rsidRPr="00C81111">
        <w:rPr>
          <w:rFonts w:cs="DejaVuSans"/>
        </w:rPr>
        <w:t>turistiky</w:t>
      </w:r>
      <w:r w:rsidRPr="00C81111">
        <w:rPr>
          <w:rFonts w:cs="DejaVuSans"/>
        </w:rPr>
        <w:t xml:space="preserve">, kultury, </w:t>
      </w:r>
      <w:r w:rsidR="00C81111" w:rsidRPr="00C81111">
        <w:rPr>
          <w:rFonts w:cs="DejaVuSans"/>
        </w:rPr>
        <w:t>volnočasových</w:t>
      </w:r>
      <w:r w:rsidR="00FE5FED" w:rsidRPr="00C81111">
        <w:rPr>
          <w:rFonts w:cs="DejaVuSans"/>
        </w:rPr>
        <w:t xml:space="preserve"> aktivit</w:t>
      </w:r>
      <w:r w:rsidRPr="00C81111">
        <w:rPr>
          <w:rFonts w:cs="DejaVuSans"/>
        </w:rPr>
        <w:t>, sportu a poznávání.</w:t>
      </w:r>
    </w:p>
    <w:p w:rsidR="00C81111" w:rsidRPr="006E3FF5" w:rsidRDefault="00C81111" w:rsidP="00500EA2">
      <w:pPr>
        <w:pStyle w:val="Odstavecseseznamem"/>
        <w:ind w:left="360"/>
        <w:jc w:val="center"/>
        <w:rPr>
          <w:b/>
          <w:bCs/>
          <w:sz w:val="16"/>
          <w:szCs w:val="16"/>
        </w:rPr>
      </w:pPr>
    </w:p>
    <w:p w:rsidR="00EE0E99" w:rsidRPr="00C81111" w:rsidRDefault="00500EA2" w:rsidP="00500EA2">
      <w:pPr>
        <w:pStyle w:val="Odstavecseseznamem"/>
        <w:ind w:left="360"/>
        <w:jc w:val="center"/>
        <w:rPr>
          <w:b/>
          <w:bCs/>
        </w:rPr>
      </w:pPr>
      <w:r w:rsidRPr="00C81111">
        <w:rPr>
          <w:b/>
          <w:bCs/>
        </w:rPr>
        <w:t xml:space="preserve">Čl. 4  </w:t>
      </w:r>
      <w:r w:rsidRPr="00C81111">
        <w:rPr>
          <w:b/>
        </w:rPr>
        <w:t>Formy činnosti spolku</w:t>
      </w:r>
    </w:p>
    <w:p w:rsidR="00EE0E99" w:rsidRPr="00C81111" w:rsidRDefault="00EE0E99" w:rsidP="00EE0E99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C81111">
        <w:rPr>
          <w:rFonts w:cs="DejaVuSans"/>
        </w:rPr>
        <w:t>K uskutečňování svého účelu bude Spolek vykonávat tyto činnosti</w:t>
      </w:r>
      <w:r w:rsidR="004C3C58">
        <w:rPr>
          <w:rFonts w:cs="DejaVuSans"/>
        </w:rPr>
        <w:t xml:space="preserve"> jako </w:t>
      </w:r>
      <w:r w:rsidR="004C3C58" w:rsidRPr="004C3C58">
        <w:rPr>
          <w:rFonts w:cs="DejaVuSans"/>
          <w:i/>
        </w:rPr>
        <w:t>hlavní</w:t>
      </w:r>
      <w:r w:rsidRPr="00C81111">
        <w:rPr>
          <w:rFonts w:cs="DejaVuSans"/>
        </w:rPr>
        <w:t>:</w:t>
      </w:r>
    </w:p>
    <w:p w:rsidR="00C81111" w:rsidRDefault="00500EA2" w:rsidP="004C3C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C81111">
        <w:rPr>
          <w:rFonts w:cs="DejaVuSans"/>
        </w:rPr>
        <w:t xml:space="preserve">Pořádání kulturních, sportovních a společenských akcí </w:t>
      </w:r>
      <w:r w:rsidR="00C81111" w:rsidRPr="00C81111">
        <w:rPr>
          <w:rFonts w:cs="DejaVuSans"/>
        </w:rPr>
        <w:t>neziskového</w:t>
      </w:r>
      <w:r w:rsidRPr="00C81111">
        <w:rPr>
          <w:rFonts w:cs="DejaVuSans"/>
        </w:rPr>
        <w:t xml:space="preserve"> charakteru</w:t>
      </w:r>
      <w:r w:rsidR="00C81111" w:rsidRPr="00C81111">
        <w:rPr>
          <w:rFonts w:cs="DejaVuSans"/>
        </w:rPr>
        <w:t xml:space="preserve"> </w:t>
      </w:r>
      <w:r w:rsidR="004C3C58">
        <w:rPr>
          <w:rFonts w:cs="DejaVuSans"/>
        </w:rPr>
        <w:t xml:space="preserve">- </w:t>
      </w:r>
      <w:r w:rsidR="004C3C58" w:rsidRPr="00C81111">
        <w:rPr>
          <w:rFonts w:cs="DejaVuSans"/>
        </w:rPr>
        <w:t xml:space="preserve">výstav, </w:t>
      </w:r>
      <w:r w:rsidR="004C3C58">
        <w:rPr>
          <w:rFonts w:cs="DejaVuSans"/>
        </w:rPr>
        <w:t>setkání</w:t>
      </w:r>
      <w:r w:rsidR="00BC0288">
        <w:rPr>
          <w:rFonts w:cs="DejaVuSans"/>
        </w:rPr>
        <w:t>, kurzů atd.</w:t>
      </w:r>
      <w:r w:rsidR="004C3C58">
        <w:rPr>
          <w:rFonts w:cs="DejaVuSans"/>
        </w:rPr>
        <w:t xml:space="preserve"> </w:t>
      </w:r>
      <w:r w:rsidR="00C81111" w:rsidRPr="00C81111">
        <w:rPr>
          <w:rFonts w:cs="DejaVuSans"/>
        </w:rPr>
        <w:t xml:space="preserve">za účelem poznávání Slovinska a dalších </w:t>
      </w:r>
      <w:r w:rsidR="00C05481">
        <w:rPr>
          <w:rFonts w:cs="DejaVuSans"/>
        </w:rPr>
        <w:t>s</w:t>
      </w:r>
      <w:r w:rsidR="00C81111" w:rsidRPr="00C81111">
        <w:rPr>
          <w:rFonts w:cs="DejaVuSans"/>
        </w:rPr>
        <w:t>lovanských zemí  – jejích přírody, lidí, jazyka, historie a kultury</w:t>
      </w:r>
      <w:r w:rsidR="00C05481">
        <w:rPr>
          <w:rFonts w:cs="DejaVuSans"/>
        </w:rPr>
        <w:t>.</w:t>
      </w:r>
      <w:r w:rsidR="004C3C58">
        <w:rPr>
          <w:rFonts w:cs="DejaVuSans"/>
        </w:rPr>
        <w:t xml:space="preserve"> </w:t>
      </w:r>
      <w:r w:rsidR="00C81111" w:rsidRPr="004C3C58">
        <w:rPr>
          <w:rFonts w:cs="DejaVuSans"/>
        </w:rPr>
        <w:t xml:space="preserve">Spolupráce a pomoc </w:t>
      </w:r>
      <w:r w:rsidR="00EE0E99" w:rsidRPr="004C3C58">
        <w:rPr>
          <w:rFonts w:cs="DejaVuSans"/>
        </w:rPr>
        <w:t xml:space="preserve">při pořádání </w:t>
      </w:r>
      <w:r w:rsidR="00C81111" w:rsidRPr="004C3C58">
        <w:rPr>
          <w:rFonts w:cs="DejaVuSans"/>
        </w:rPr>
        <w:t xml:space="preserve">výstav a přednášek na zmíněná témata </w:t>
      </w:r>
      <w:r w:rsidR="00EE0E99" w:rsidRPr="004C3C58">
        <w:rPr>
          <w:rFonts w:cs="DejaVuSans"/>
        </w:rPr>
        <w:t xml:space="preserve"> </w:t>
      </w:r>
      <w:r w:rsidR="00C81111" w:rsidRPr="004C3C58">
        <w:rPr>
          <w:rFonts w:cs="DejaVuSans"/>
        </w:rPr>
        <w:t>v České Republice</w:t>
      </w:r>
      <w:r w:rsidR="004C3C58">
        <w:rPr>
          <w:rFonts w:cs="DejaVuSans"/>
        </w:rPr>
        <w:t xml:space="preserve"> a Slovinsku. </w:t>
      </w:r>
    </w:p>
    <w:p w:rsidR="004C3C58" w:rsidRPr="004C3C58" w:rsidRDefault="004C3C58" w:rsidP="004C3C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DejaVuSans"/>
        </w:rPr>
      </w:pPr>
      <w:r>
        <w:rPr>
          <w:rFonts w:cs="DejaVuSans"/>
        </w:rPr>
        <w:t>T</w:t>
      </w:r>
      <w:r w:rsidRPr="00C81111">
        <w:rPr>
          <w:rFonts w:cs="DejaVuSans"/>
        </w:rPr>
        <w:t xml:space="preserve">vorba </w:t>
      </w:r>
      <w:r>
        <w:rPr>
          <w:rFonts w:cs="DejaVuSans"/>
        </w:rPr>
        <w:t>překladů</w:t>
      </w:r>
      <w:r w:rsidRPr="00C81111">
        <w:rPr>
          <w:rFonts w:cs="DejaVuSans"/>
        </w:rPr>
        <w:t xml:space="preserve">, </w:t>
      </w:r>
      <w:r w:rsidR="00BC0288">
        <w:rPr>
          <w:rFonts w:cs="DejaVuSans"/>
        </w:rPr>
        <w:t xml:space="preserve">článků, </w:t>
      </w:r>
      <w:r>
        <w:rPr>
          <w:rFonts w:cs="DejaVuSans"/>
        </w:rPr>
        <w:t>prezentačních a webových materiálů, návrhů a grafiky.</w:t>
      </w:r>
    </w:p>
    <w:p w:rsidR="00C81111" w:rsidRDefault="00C81111" w:rsidP="00C8111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C81111">
        <w:rPr>
          <w:rFonts w:cs="DejaVuSans"/>
        </w:rPr>
        <w:t>Spolupráce s obdobnými organizacemi Slovinců za stejným účelem – seznámení s kulturou ČR a jiných zemí.</w:t>
      </w:r>
    </w:p>
    <w:p w:rsidR="004C3C58" w:rsidRPr="00C81111" w:rsidRDefault="004C3C58" w:rsidP="00C8111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DejaVuSans"/>
        </w:rPr>
      </w:pPr>
      <w:r>
        <w:rPr>
          <w:rFonts w:cs="DejaVuSans"/>
        </w:rPr>
        <w:t xml:space="preserve">Jako </w:t>
      </w:r>
      <w:r w:rsidRPr="00993D15">
        <w:rPr>
          <w:rFonts w:cs="DejaVuSans"/>
          <w:i/>
        </w:rPr>
        <w:t xml:space="preserve">vedlejší </w:t>
      </w:r>
      <w:r>
        <w:rPr>
          <w:rFonts w:cs="DejaVuSans"/>
        </w:rPr>
        <w:t xml:space="preserve">činnost, </w:t>
      </w:r>
      <w:proofErr w:type="gramStart"/>
      <w:r>
        <w:rPr>
          <w:rFonts w:cs="DejaVuSans"/>
        </w:rPr>
        <w:t>zisk ze</w:t>
      </w:r>
      <w:proofErr w:type="gramEnd"/>
      <w:r>
        <w:rPr>
          <w:rFonts w:cs="DejaVuSans"/>
        </w:rPr>
        <w:t xml:space="preserve"> které může být použit pouze za účelem podpory hlavní činnosti včetně správy spolku, </w:t>
      </w:r>
      <w:r w:rsidR="005B36D1">
        <w:rPr>
          <w:rFonts w:cs="DejaVuSans"/>
        </w:rPr>
        <w:t>může spole</w:t>
      </w:r>
      <w:r w:rsidR="00993D15">
        <w:rPr>
          <w:rFonts w:cs="DejaVuSans"/>
        </w:rPr>
        <w:t xml:space="preserve">k provádět drobnou </w:t>
      </w:r>
      <w:r w:rsidR="00644C2E">
        <w:rPr>
          <w:rFonts w:cs="DejaVuSans"/>
        </w:rPr>
        <w:t>příležitostnou</w:t>
      </w:r>
      <w:r w:rsidR="005B36D1">
        <w:rPr>
          <w:rFonts w:cs="DejaVuSans"/>
        </w:rPr>
        <w:t xml:space="preserve"> </w:t>
      </w:r>
      <w:r w:rsidR="00993D15">
        <w:rPr>
          <w:rFonts w:cs="DejaVuSans"/>
        </w:rPr>
        <w:t xml:space="preserve">výdělečnou </w:t>
      </w:r>
      <w:r w:rsidR="005B36D1">
        <w:rPr>
          <w:rFonts w:cs="DejaVuSans"/>
        </w:rPr>
        <w:t>činnost, vázanou na činnost hlavní.</w:t>
      </w:r>
    </w:p>
    <w:p w:rsidR="00EE0E99" w:rsidRPr="006E3FF5" w:rsidRDefault="00EE0E99" w:rsidP="00EE0E99">
      <w:pPr>
        <w:autoSpaceDE w:val="0"/>
        <w:autoSpaceDN w:val="0"/>
        <w:adjustRightInd w:val="0"/>
        <w:spacing w:after="0" w:line="240" w:lineRule="auto"/>
        <w:rPr>
          <w:rFonts w:cs="DejaVuSans"/>
          <w:color w:val="A6A6A6" w:themeColor="background1" w:themeShade="A6"/>
          <w:sz w:val="16"/>
          <w:szCs w:val="16"/>
        </w:rPr>
      </w:pPr>
    </w:p>
    <w:p w:rsidR="006D6085" w:rsidRPr="00C81111" w:rsidRDefault="006D6085" w:rsidP="006D6085">
      <w:pPr>
        <w:jc w:val="center"/>
      </w:pPr>
      <w:r w:rsidRPr="00C81111">
        <w:rPr>
          <w:b/>
          <w:bCs/>
        </w:rPr>
        <w:t>Čl. 5</w:t>
      </w:r>
      <w:r w:rsidR="007F7079">
        <w:rPr>
          <w:b/>
          <w:bCs/>
        </w:rPr>
        <w:t xml:space="preserve">  </w:t>
      </w:r>
      <w:r w:rsidRPr="00C81111">
        <w:rPr>
          <w:b/>
          <w:bCs/>
        </w:rPr>
        <w:t>Práva a povinnosti členů</w:t>
      </w:r>
    </w:p>
    <w:p w:rsidR="007F7079" w:rsidRPr="007F7079" w:rsidRDefault="007F7079" w:rsidP="007F7079">
      <w:pPr>
        <w:spacing w:line="240" w:lineRule="auto"/>
      </w:pPr>
      <w:r w:rsidRPr="007F7079">
        <w:t>Členem spolku se může stát fyzická osoba starší 18 let s trvalým bydlištěm na území Č</w:t>
      </w:r>
      <w:r w:rsidR="00E93430">
        <w:t xml:space="preserve">eské </w:t>
      </w:r>
      <w:r w:rsidRPr="007F7079">
        <w:t>R</w:t>
      </w:r>
      <w:r w:rsidR="00E93430">
        <w:t>epubliky</w:t>
      </w:r>
      <w:r w:rsidR="002B77B6">
        <w:t>, Slovinska nebo Slovenska</w:t>
      </w:r>
      <w:r w:rsidR="00E93430">
        <w:t xml:space="preserve"> nebo </w:t>
      </w:r>
      <w:r w:rsidR="00E93430">
        <w:rPr>
          <w:rFonts w:cs="DejaVuSans"/>
        </w:rPr>
        <w:t>právnická osoba</w:t>
      </w:r>
      <w:r w:rsidR="00BC0288">
        <w:rPr>
          <w:rFonts w:cs="DejaVuSans"/>
        </w:rPr>
        <w:t>,</w:t>
      </w:r>
      <w:r w:rsidR="00E93430">
        <w:rPr>
          <w:rFonts w:cs="DejaVuSans"/>
        </w:rPr>
        <w:t xml:space="preserve"> </w:t>
      </w:r>
      <w:r w:rsidR="00BC0288" w:rsidRPr="00BC0288">
        <w:rPr>
          <w:rFonts w:cs="DejaVuSans"/>
        </w:rPr>
        <w:t>jejíž činnost je slučitelná s posláním společnosti a s právním řádem České republiky</w:t>
      </w:r>
      <w:r w:rsidR="002B77B6">
        <w:t xml:space="preserve">. </w:t>
      </w:r>
      <w:r w:rsidR="00E93430">
        <w:t xml:space="preserve"> </w:t>
      </w:r>
      <w:r w:rsidR="002B77B6">
        <w:t xml:space="preserve"> </w:t>
      </w:r>
    </w:p>
    <w:p w:rsidR="007F7079" w:rsidRPr="007F7079" w:rsidRDefault="007F7079" w:rsidP="007F7079">
      <w:pPr>
        <w:spacing w:line="240" w:lineRule="auto"/>
      </w:pPr>
      <w:r w:rsidRPr="007F7079">
        <w:t xml:space="preserve">Členství vzniká dnem, kdy rada spolku rozhodne o přijetí žadatele na základě jeho písemné přihlášky. Přihláška musí obsahovat: jméno a příjmení žadatele, </w:t>
      </w:r>
      <w:r w:rsidR="0073651A">
        <w:t xml:space="preserve">aktuální </w:t>
      </w:r>
      <w:r w:rsidRPr="007F7079">
        <w:t xml:space="preserve">adresu bydliště, </w:t>
      </w:r>
      <w:r w:rsidR="0073651A">
        <w:t>datum narození</w:t>
      </w:r>
      <w:r w:rsidRPr="007F7079">
        <w:t>, případně telefonické spojení a e-mailovou adresu, datum podání přihlášky a vlastnoruční podpis žadatele.</w:t>
      </w:r>
    </w:p>
    <w:p w:rsidR="007F7079" w:rsidRDefault="007F7079" w:rsidP="007F7079">
      <w:pPr>
        <w:spacing w:line="240" w:lineRule="auto"/>
      </w:pPr>
      <w:r w:rsidRPr="007F7079">
        <w:t>Rada spolku o přijetí rozhoduje na své nejbližší schůzi po dni podání přihlášky.</w:t>
      </w:r>
    </w:p>
    <w:p w:rsidR="00E93430" w:rsidRPr="007F7079" w:rsidRDefault="00E93430" w:rsidP="007F7079">
      <w:pPr>
        <w:spacing w:line="240" w:lineRule="auto"/>
      </w:pPr>
      <w:r>
        <w:t>Dokladem členství je potvrzení vydané radou sdružení, dokladem o členství je členský průkaz vydaný radou sdružení.</w:t>
      </w:r>
    </w:p>
    <w:p w:rsidR="007F7079" w:rsidRPr="007F7079" w:rsidRDefault="007F7079" w:rsidP="007F7079">
      <w:pPr>
        <w:spacing w:line="240" w:lineRule="auto"/>
        <w:rPr>
          <w:rFonts w:cs="Palatino Linotype"/>
        </w:rPr>
      </w:pPr>
      <w:r w:rsidRPr="007F7079">
        <w:t>Člen spolku má právo zejména:</w:t>
      </w:r>
    </w:p>
    <w:p w:rsidR="007F7079" w:rsidRPr="00D51A81" w:rsidRDefault="007F7079" w:rsidP="00D51A81">
      <w:pPr>
        <w:pStyle w:val="Odstavecseseznamem"/>
        <w:numPr>
          <w:ilvl w:val="0"/>
          <w:numId w:val="17"/>
        </w:numPr>
        <w:suppressAutoHyphens/>
        <w:spacing w:before="120" w:after="120" w:line="240" w:lineRule="auto"/>
        <w:rPr>
          <w:rFonts w:cs="Open Sans"/>
        </w:rPr>
      </w:pPr>
      <w:r w:rsidRPr="00D51A81">
        <w:rPr>
          <w:rFonts w:cs="Palatino Linotype"/>
        </w:rPr>
        <w:t>úč</w:t>
      </w:r>
      <w:r w:rsidRPr="007F7079">
        <w:t>astnit se veškeré činnosti spolku, volit radu spolku a další orgány spolku a být volen do těchto orgánů,</w:t>
      </w:r>
    </w:p>
    <w:p w:rsidR="00446009" w:rsidRPr="00446009" w:rsidRDefault="007F7079" w:rsidP="004E1BCE">
      <w:pPr>
        <w:pStyle w:val="Odstavecseseznamem"/>
        <w:numPr>
          <w:ilvl w:val="0"/>
          <w:numId w:val="17"/>
        </w:numPr>
        <w:suppressAutoHyphens/>
        <w:spacing w:before="120" w:after="120" w:line="240" w:lineRule="auto"/>
        <w:rPr>
          <w:sz w:val="24"/>
          <w:szCs w:val="24"/>
        </w:rPr>
      </w:pPr>
      <w:r w:rsidRPr="007F7079">
        <w:t>posuzovat a schvalovat zpr</w:t>
      </w:r>
      <w:r w:rsidRPr="00446009">
        <w:rPr>
          <w:rFonts w:cs="Palatino Linotype"/>
        </w:rPr>
        <w:t>á</w:t>
      </w:r>
      <w:r w:rsidRPr="007F7079">
        <w:t xml:space="preserve">vy o </w:t>
      </w:r>
      <w:r w:rsidRPr="00446009">
        <w:rPr>
          <w:rFonts w:cs="Palatino Linotype"/>
        </w:rPr>
        <w:t>č</w:t>
      </w:r>
      <w:r w:rsidRPr="007F7079">
        <w:t>innosti spolku,</w:t>
      </w:r>
      <w:r w:rsidR="00446009">
        <w:t xml:space="preserve"> </w:t>
      </w:r>
      <w:r w:rsidRPr="007F7079">
        <w:t>p</w:t>
      </w:r>
      <w:r w:rsidRPr="00446009">
        <w:rPr>
          <w:rFonts w:cs="Palatino Linotype"/>
        </w:rPr>
        <w:t>ř</w:t>
      </w:r>
      <w:r w:rsidRPr="007F7079">
        <w:t>edkl</w:t>
      </w:r>
      <w:r w:rsidRPr="00446009">
        <w:rPr>
          <w:rFonts w:cs="Palatino Linotype"/>
        </w:rPr>
        <w:t>á</w:t>
      </w:r>
      <w:r w:rsidRPr="007F7079">
        <w:t>dat n</w:t>
      </w:r>
      <w:r w:rsidRPr="00446009">
        <w:rPr>
          <w:rFonts w:cs="Palatino Linotype"/>
        </w:rPr>
        <w:t>á</w:t>
      </w:r>
      <w:r w:rsidRPr="007F7079">
        <w:t>vrhy, p</w:t>
      </w:r>
      <w:r w:rsidRPr="00446009">
        <w:rPr>
          <w:rFonts w:cs="Palatino Linotype"/>
        </w:rPr>
        <w:t>ř</w:t>
      </w:r>
      <w:r w:rsidRPr="007F7079">
        <w:t>ipom</w:t>
      </w:r>
      <w:r w:rsidRPr="00446009">
        <w:rPr>
          <w:rFonts w:cs="Palatino Linotype"/>
        </w:rPr>
        <w:t>í</w:t>
      </w:r>
      <w:r w:rsidRPr="007F7079">
        <w:t>nky a n</w:t>
      </w:r>
      <w:r w:rsidRPr="00446009">
        <w:rPr>
          <w:rFonts w:cs="Palatino Linotype"/>
        </w:rPr>
        <w:t>á</w:t>
      </w:r>
      <w:r w:rsidRPr="007F7079">
        <w:t>m</w:t>
      </w:r>
      <w:r w:rsidRPr="00446009">
        <w:rPr>
          <w:rFonts w:cs="Palatino Linotype"/>
        </w:rPr>
        <w:t>ě</w:t>
      </w:r>
      <w:r w:rsidRPr="007F7079">
        <w:t>ty k</w:t>
      </w:r>
      <w:r w:rsidR="00446009">
        <w:t xml:space="preserve"> jeho </w:t>
      </w:r>
      <w:r w:rsidRPr="00446009">
        <w:rPr>
          <w:rFonts w:cs="Palatino Linotype"/>
        </w:rPr>
        <w:t>č</w:t>
      </w:r>
      <w:r w:rsidRPr="007F7079">
        <w:t>innosti</w:t>
      </w:r>
      <w:r w:rsidR="0073651A">
        <w:t xml:space="preserve">, </w:t>
      </w:r>
    </w:p>
    <w:p w:rsidR="007F7079" w:rsidRPr="00446009" w:rsidRDefault="0073651A" w:rsidP="00D51A81">
      <w:pPr>
        <w:pStyle w:val="Odstavecseseznamem"/>
        <w:numPr>
          <w:ilvl w:val="0"/>
          <w:numId w:val="17"/>
        </w:numPr>
        <w:suppressAutoHyphens/>
        <w:spacing w:before="120" w:after="120" w:line="240" w:lineRule="auto"/>
        <w:rPr>
          <w:sz w:val="24"/>
          <w:szCs w:val="24"/>
        </w:rPr>
      </w:pPr>
      <w:r w:rsidRPr="00446009">
        <w:rPr>
          <w:rStyle w:val="Zdraznn"/>
          <w:rFonts w:cs="Arial"/>
          <w:bCs/>
          <w:i w:val="0"/>
          <w:iCs w:val="0"/>
          <w:shd w:val="clear" w:color="auto" w:fill="FFFFFF"/>
        </w:rPr>
        <w:t xml:space="preserve">využívat výhody </w:t>
      </w:r>
      <w:r w:rsidR="00446009" w:rsidRPr="00446009">
        <w:rPr>
          <w:rStyle w:val="Zdraznn"/>
          <w:rFonts w:cs="Arial"/>
          <w:bCs/>
          <w:i w:val="0"/>
          <w:iCs w:val="0"/>
          <w:shd w:val="clear" w:color="auto" w:fill="FFFFFF"/>
        </w:rPr>
        <w:t xml:space="preserve">pro </w:t>
      </w:r>
      <w:r w:rsidRPr="00446009">
        <w:rPr>
          <w:rStyle w:val="Zdraznn"/>
          <w:rFonts w:cs="Arial"/>
          <w:bCs/>
          <w:i w:val="0"/>
          <w:iCs w:val="0"/>
          <w:shd w:val="clear" w:color="auto" w:fill="FFFFFF"/>
        </w:rPr>
        <w:t>člen</w:t>
      </w:r>
      <w:r w:rsidR="00446009" w:rsidRPr="00446009">
        <w:rPr>
          <w:rStyle w:val="Zdraznn"/>
          <w:rFonts w:cs="Arial"/>
          <w:bCs/>
          <w:i w:val="0"/>
          <w:iCs w:val="0"/>
          <w:shd w:val="clear" w:color="auto" w:fill="FFFFFF"/>
        </w:rPr>
        <w:t>y</w:t>
      </w:r>
      <w:r w:rsidRPr="00446009">
        <w:rPr>
          <w:rStyle w:val="Zdraznn"/>
          <w:rFonts w:cs="Arial"/>
          <w:bCs/>
          <w:i w:val="0"/>
          <w:iCs w:val="0"/>
          <w:shd w:val="clear" w:color="auto" w:fill="FFFFFF"/>
        </w:rPr>
        <w:t xml:space="preserve"> Spolku</w:t>
      </w:r>
      <w:r w:rsidR="00446009" w:rsidRPr="00446009">
        <w:rPr>
          <w:rStyle w:val="Zdraznn"/>
          <w:rFonts w:cs="Arial"/>
          <w:bCs/>
          <w:i w:val="0"/>
          <w:iCs w:val="0"/>
          <w:shd w:val="clear" w:color="auto" w:fill="FFFFFF"/>
        </w:rPr>
        <w:t xml:space="preserve"> </w:t>
      </w:r>
      <w:r w:rsidRPr="00446009">
        <w:rPr>
          <w:rFonts w:cs="Arial"/>
          <w:shd w:val="clear" w:color="auto" w:fill="FFFFFF"/>
        </w:rPr>
        <w:t xml:space="preserve">při </w:t>
      </w:r>
      <w:r w:rsidR="00446009" w:rsidRPr="00446009">
        <w:rPr>
          <w:rFonts w:cs="Arial"/>
          <w:shd w:val="clear" w:color="auto" w:fill="FFFFFF"/>
        </w:rPr>
        <w:t>výstavách</w:t>
      </w:r>
      <w:r w:rsidRPr="00446009">
        <w:rPr>
          <w:rFonts w:cs="Arial"/>
          <w:shd w:val="clear" w:color="auto" w:fill="FFFFFF"/>
        </w:rPr>
        <w:t>,</w:t>
      </w:r>
      <w:r w:rsidR="00446009" w:rsidRPr="00446009">
        <w:rPr>
          <w:rFonts w:cs="Arial"/>
          <w:shd w:val="clear" w:color="auto" w:fill="FFFFFF"/>
        </w:rPr>
        <w:t xml:space="preserve"> výletech,</w:t>
      </w:r>
      <w:r w:rsidRPr="00446009">
        <w:rPr>
          <w:rFonts w:cs="Arial"/>
          <w:shd w:val="clear" w:color="auto" w:fill="FFFFFF"/>
        </w:rPr>
        <w:t xml:space="preserve"> kursech a jiných</w:t>
      </w:r>
      <w:r w:rsidRPr="00446009">
        <w:rPr>
          <w:rStyle w:val="apple-converted-space"/>
          <w:rFonts w:cs="Arial"/>
          <w:shd w:val="clear" w:color="auto" w:fill="FFFFFF"/>
        </w:rPr>
        <w:t> </w:t>
      </w:r>
      <w:r w:rsidRPr="00446009">
        <w:rPr>
          <w:rStyle w:val="Zdraznn"/>
          <w:rFonts w:cs="Arial"/>
          <w:bCs/>
          <w:i w:val="0"/>
          <w:iCs w:val="0"/>
          <w:shd w:val="clear" w:color="auto" w:fill="FFFFFF"/>
        </w:rPr>
        <w:t>akcích</w:t>
      </w:r>
      <w:r w:rsidRPr="00446009">
        <w:t xml:space="preserve">. </w:t>
      </w:r>
    </w:p>
    <w:p w:rsidR="007F7079" w:rsidRPr="007F7079" w:rsidRDefault="007F7079" w:rsidP="007F7079">
      <w:pPr>
        <w:spacing w:line="240" w:lineRule="auto"/>
        <w:rPr>
          <w:sz w:val="20"/>
          <w:szCs w:val="20"/>
        </w:rPr>
      </w:pPr>
      <w:r w:rsidRPr="007F7079">
        <w:t>Člen spolku je povinen zejména:</w:t>
      </w:r>
    </w:p>
    <w:p w:rsidR="007F7079" w:rsidRPr="007F7079" w:rsidRDefault="007F7079" w:rsidP="00446009">
      <w:pPr>
        <w:pStyle w:val="Odstavecseseznamem"/>
        <w:numPr>
          <w:ilvl w:val="0"/>
          <w:numId w:val="16"/>
        </w:numPr>
        <w:suppressAutoHyphens/>
        <w:spacing w:before="120" w:after="120" w:line="240" w:lineRule="auto"/>
      </w:pPr>
      <w:r w:rsidRPr="007F7079">
        <w:t>dodr</w:t>
      </w:r>
      <w:r w:rsidRPr="00D51A81">
        <w:rPr>
          <w:rFonts w:cs="Palatino Linotype"/>
        </w:rPr>
        <w:t>ž</w:t>
      </w:r>
      <w:r w:rsidRPr="007F7079">
        <w:t>ovat stanovy,</w:t>
      </w:r>
      <w:r w:rsidR="00446009">
        <w:t xml:space="preserve"> platit ve </w:t>
      </w:r>
      <w:r w:rsidR="00446009" w:rsidRPr="00641D7C">
        <w:t>sta</w:t>
      </w:r>
      <w:r w:rsidR="00446009">
        <w:t>nov</w:t>
      </w:r>
      <w:r w:rsidR="00446009">
        <w:t>ené</w:t>
      </w:r>
      <w:r w:rsidR="00446009">
        <w:t xml:space="preserve"> výši člensk</w:t>
      </w:r>
      <w:r w:rsidR="00446009">
        <w:t>é</w:t>
      </w:r>
      <w:r w:rsidR="00446009">
        <w:t xml:space="preserve"> příspěvk</w:t>
      </w:r>
      <w:r w:rsidR="00446009">
        <w:t>y,</w:t>
      </w:r>
    </w:p>
    <w:p w:rsidR="007F7079" w:rsidRPr="007F7079" w:rsidRDefault="007F7079" w:rsidP="00D51A81">
      <w:pPr>
        <w:pStyle w:val="Odstavecseseznamem"/>
        <w:numPr>
          <w:ilvl w:val="0"/>
          <w:numId w:val="16"/>
        </w:numPr>
        <w:suppressAutoHyphens/>
        <w:spacing w:before="120" w:after="120" w:line="240" w:lineRule="auto"/>
      </w:pPr>
      <w:r>
        <w:t>přispívat k cílům sdružení uvedeným v Čl. 3.</w:t>
      </w:r>
      <w:r w:rsidRPr="007F7079">
        <w:t>,</w:t>
      </w:r>
    </w:p>
    <w:p w:rsidR="007F7079" w:rsidRPr="007F7079" w:rsidRDefault="007F7079" w:rsidP="00D51A81">
      <w:pPr>
        <w:pStyle w:val="Odstavecseseznamem"/>
        <w:numPr>
          <w:ilvl w:val="0"/>
          <w:numId w:val="16"/>
        </w:numPr>
        <w:shd w:val="clear" w:color="auto" w:fill="FEFEFE"/>
        <w:suppressAutoHyphens/>
        <w:spacing w:before="120" w:after="0" w:line="240" w:lineRule="auto"/>
        <w:textAlignment w:val="baseline"/>
      </w:pPr>
      <w:r w:rsidRPr="007F7079">
        <w:t>sd</w:t>
      </w:r>
      <w:r w:rsidRPr="00D51A81">
        <w:rPr>
          <w:rFonts w:cs="Palatino Linotype"/>
        </w:rPr>
        <w:t>ě</w:t>
      </w:r>
      <w:r w:rsidRPr="007F7079">
        <w:t>lovat statutárnímu orgánu zm</w:t>
      </w:r>
      <w:r w:rsidRPr="00D51A81">
        <w:rPr>
          <w:rFonts w:cs="Palatino Linotype"/>
        </w:rPr>
        <w:t>ě</w:t>
      </w:r>
      <w:r w:rsidRPr="007F7079">
        <w:t xml:space="preserve">ny </w:t>
      </w:r>
      <w:r w:rsidRPr="00D51A81">
        <w:rPr>
          <w:rFonts w:cs="Palatino Linotype"/>
        </w:rPr>
        <w:t>ú</w:t>
      </w:r>
      <w:r w:rsidRPr="007F7079">
        <w:t>daj</w:t>
      </w:r>
      <w:r w:rsidRPr="00D51A81">
        <w:rPr>
          <w:rFonts w:cs="Palatino Linotype"/>
        </w:rPr>
        <w:t>ů</w:t>
      </w:r>
      <w:r w:rsidRPr="007F7079">
        <w:t xml:space="preserve"> uveden</w:t>
      </w:r>
      <w:r w:rsidRPr="00D51A81">
        <w:rPr>
          <w:rFonts w:cs="Palatino Linotype"/>
        </w:rPr>
        <w:t>ý</w:t>
      </w:r>
      <w:r w:rsidRPr="007F7079">
        <w:t>ch v</w:t>
      </w:r>
      <w:r w:rsidRPr="00D51A81">
        <w:rPr>
          <w:rFonts w:cs="Palatino Linotype"/>
        </w:rPr>
        <w:t> </w:t>
      </w:r>
      <w:r w:rsidRPr="007F7079">
        <w:t>p</w:t>
      </w:r>
      <w:r w:rsidRPr="00D51A81">
        <w:rPr>
          <w:rFonts w:cs="Palatino Linotype"/>
        </w:rPr>
        <w:t>ř</w:t>
      </w:r>
      <w:r w:rsidRPr="007F7079">
        <w:t>ihl</w:t>
      </w:r>
      <w:r w:rsidRPr="00D51A81">
        <w:rPr>
          <w:rFonts w:cs="Palatino Linotype"/>
        </w:rPr>
        <w:t>áš</w:t>
      </w:r>
      <w:r w:rsidRPr="007F7079">
        <w:t>ce.</w:t>
      </w:r>
    </w:p>
    <w:p w:rsidR="007F7079" w:rsidRDefault="007F7079" w:rsidP="007F7079">
      <w:pPr>
        <w:pStyle w:val="Nadpis3"/>
        <w:keepLines w:val="0"/>
        <w:numPr>
          <w:ilvl w:val="2"/>
          <w:numId w:val="14"/>
        </w:numPr>
        <w:tabs>
          <w:tab w:val="left" w:pos="0"/>
        </w:tabs>
        <w:suppressAutoHyphens/>
        <w:spacing w:before="240" w:after="60" w:line="280" w:lineRule="exac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F7079">
        <w:rPr>
          <w:rFonts w:asciiTheme="minorHAnsi" w:hAnsiTheme="minorHAnsi"/>
          <w:b/>
          <w:color w:val="auto"/>
          <w:sz w:val="22"/>
          <w:szCs w:val="22"/>
        </w:rPr>
        <w:t>Čl. 6  Zánik členství</w:t>
      </w:r>
    </w:p>
    <w:p w:rsidR="006D6085" w:rsidRPr="007F7079" w:rsidRDefault="007F7079" w:rsidP="007F7079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7F7079">
        <w:t>Členství zaniká</w:t>
      </w:r>
      <w:r w:rsidR="00C93EB6">
        <w:t>:</w:t>
      </w:r>
      <w:r w:rsidRPr="007F7079">
        <w:t xml:space="preserve"> </w:t>
      </w:r>
    </w:p>
    <w:p w:rsidR="00EE0E99" w:rsidRPr="00C81111" w:rsidRDefault="00EE0E99" w:rsidP="00C93EB6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C81111">
        <w:rPr>
          <w:rFonts w:cs="DejaVuSans"/>
        </w:rPr>
        <w:lastRenderedPageBreak/>
        <w:t>a) vystoupením člena</w:t>
      </w:r>
      <w:r w:rsidR="00C93EB6">
        <w:rPr>
          <w:rFonts w:cs="DejaVuSans"/>
        </w:rPr>
        <w:t xml:space="preserve"> </w:t>
      </w:r>
      <w:r w:rsidR="00C93EB6" w:rsidRPr="007F7079">
        <w:t>na základě oznámení člena spolk</w:t>
      </w:r>
      <w:r w:rsidR="00C93EB6">
        <w:t>u o ukončení členství ve spolku.</w:t>
      </w:r>
    </w:p>
    <w:p w:rsidR="00EE0E99" w:rsidRPr="00C81111" w:rsidRDefault="00C93EB6" w:rsidP="00EE0E99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>
        <w:rPr>
          <w:rFonts w:cs="DejaVuSans"/>
        </w:rPr>
        <w:t>b</w:t>
      </w:r>
      <w:r w:rsidR="00EE0E99" w:rsidRPr="00C81111">
        <w:rPr>
          <w:rFonts w:cs="DejaVuSans"/>
        </w:rPr>
        <w:t>) úmrtím fyzické osoby nebo zánikem právnické osoby.</w:t>
      </w:r>
    </w:p>
    <w:p w:rsidR="00D51A81" w:rsidRPr="006E3FF5" w:rsidRDefault="00D51A81" w:rsidP="006E3FF5">
      <w:pPr>
        <w:spacing w:after="80" w:line="240" w:lineRule="auto"/>
        <w:jc w:val="center"/>
        <w:rPr>
          <w:b/>
          <w:bCs/>
          <w:sz w:val="16"/>
          <w:szCs w:val="16"/>
        </w:rPr>
      </w:pPr>
    </w:p>
    <w:p w:rsidR="00DF1DD2" w:rsidRPr="00C81111" w:rsidRDefault="00D51A81" w:rsidP="00DF1DD2">
      <w:pPr>
        <w:jc w:val="center"/>
        <w:rPr>
          <w:b/>
          <w:bCs/>
        </w:rPr>
      </w:pPr>
      <w:r>
        <w:rPr>
          <w:b/>
          <w:bCs/>
        </w:rPr>
        <w:t xml:space="preserve">Čl. 7 </w:t>
      </w:r>
      <w:r w:rsidR="00DF1DD2" w:rsidRPr="00C81111">
        <w:rPr>
          <w:b/>
          <w:bCs/>
        </w:rPr>
        <w:t>Orgány sdružení</w:t>
      </w:r>
    </w:p>
    <w:p w:rsidR="00DF1DD2" w:rsidRPr="00C81111" w:rsidRDefault="00DF1DD2" w:rsidP="00DF1DD2">
      <w:r w:rsidRPr="00C81111">
        <w:t xml:space="preserve"> Orgány sdružení jsou:</w:t>
      </w:r>
    </w:p>
    <w:p w:rsidR="00DF1DD2" w:rsidRPr="00641D7C" w:rsidRDefault="00D51A81" w:rsidP="00DF1DD2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440"/>
      </w:pPr>
      <w:r w:rsidRPr="00C81111">
        <w:rPr>
          <w:rFonts w:cs="DejaVuSans"/>
        </w:rPr>
        <w:t>Členská schůze</w:t>
      </w:r>
    </w:p>
    <w:p w:rsidR="00641D7C" w:rsidRPr="00C81111" w:rsidRDefault="00641D7C" w:rsidP="00DF1DD2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440"/>
      </w:pPr>
      <w:r>
        <w:rPr>
          <w:rFonts w:cs="DejaVuSans"/>
        </w:rPr>
        <w:t>Rada spolku</w:t>
      </w:r>
    </w:p>
    <w:p w:rsidR="00DF1DD2" w:rsidRPr="00C81111" w:rsidRDefault="00815C8E" w:rsidP="00DF1DD2">
      <w:pPr>
        <w:numPr>
          <w:ilvl w:val="0"/>
          <w:numId w:val="9"/>
        </w:numPr>
        <w:tabs>
          <w:tab w:val="clear" w:pos="720"/>
          <w:tab w:val="num" w:pos="1080"/>
          <w:tab w:val="left" w:pos="1440"/>
        </w:tabs>
        <w:spacing w:after="0" w:line="240" w:lineRule="auto"/>
        <w:ind w:left="1440"/>
      </w:pPr>
      <w:r>
        <w:rPr>
          <w:rFonts w:cs="Open Sans"/>
          <w:color w:val="434343"/>
          <w:shd w:val="clear" w:color="auto" w:fill="FFFFFF"/>
        </w:rPr>
        <w:t>K</w:t>
      </w:r>
      <w:r w:rsidRPr="00815C8E">
        <w:rPr>
          <w:rFonts w:cs="Open Sans"/>
          <w:color w:val="434343"/>
          <w:shd w:val="clear" w:color="auto" w:fill="FFFFFF"/>
        </w:rPr>
        <w:t>olektivní statutární orgán</w:t>
      </w:r>
      <w:r>
        <w:t xml:space="preserve"> </w:t>
      </w:r>
      <w:r w:rsidR="00F65AAE">
        <w:rPr>
          <w:rFonts w:cs="Open Sans"/>
          <w:color w:val="434343"/>
          <w:shd w:val="clear" w:color="auto" w:fill="FFFFFF"/>
        </w:rPr>
        <w:t xml:space="preserve">(Výbor) </w:t>
      </w:r>
      <w:r w:rsidR="00F65AAE">
        <w:t>který tvoří</w:t>
      </w:r>
      <w:r>
        <w:t xml:space="preserve"> </w:t>
      </w:r>
      <w:r w:rsidR="00F65AAE">
        <w:t>p</w:t>
      </w:r>
      <w:r w:rsidR="00642C9D">
        <w:t>ředseda</w:t>
      </w:r>
      <w:r>
        <w:t xml:space="preserve"> a </w:t>
      </w:r>
      <w:r w:rsidR="00F65AAE">
        <w:t>m</w:t>
      </w:r>
      <w:r>
        <w:t>ístopředseda.</w:t>
      </w:r>
    </w:p>
    <w:p w:rsidR="005B36D1" w:rsidRDefault="005B36D1" w:rsidP="005B36D1">
      <w:pPr>
        <w:spacing w:after="80" w:line="240" w:lineRule="auto"/>
        <w:jc w:val="center"/>
        <w:rPr>
          <w:b/>
          <w:bCs/>
        </w:rPr>
      </w:pPr>
    </w:p>
    <w:p w:rsidR="00DF1DD2" w:rsidRPr="00C81111" w:rsidRDefault="00DF1DD2" w:rsidP="005B36D1">
      <w:pPr>
        <w:spacing w:after="80" w:line="240" w:lineRule="auto"/>
        <w:jc w:val="center"/>
        <w:rPr>
          <w:b/>
          <w:bCs/>
        </w:rPr>
      </w:pPr>
      <w:r w:rsidRPr="00C81111">
        <w:rPr>
          <w:b/>
          <w:bCs/>
        </w:rPr>
        <w:t>Čl. 7</w:t>
      </w:r>
      <w:r w:rsidR="00642C9D">
        <w:rPr>
          <w:b/>
          <w:bCs/>
        </w:rPr>
        <w:t xml:space="preserve"> Orgány spolku.</w:t>
      </w:r>
    </w:p>
    <w:p w:rsidR="00641D7C" w:rsidRDefault="00641D7C" w:rsidP="00641D7C">
      <w:pPr>
        <w:suppressAutoHyphens/>
        <w:spacing w:before="120" w:after="120" w:line="280" w:lineRule="exact"/>
        <w:jc w:val="both"/>
      </w:pPr>
      <w:r>
        <w:t xml:space="preserve">1. </w:t>
      </w:r>
      <w:r w:rsidRPr="00641D7C">
        <w:t xml:space="preserve">Nejvyšším orgánem spolku je členská schůze, která se schází nejméně jednou </w:t>
      </w:r>
      <w:r>
        <w:t xml:space="preserve">za </w:t>
      </w:r>
      <w:r w:rsidR="00661533">
        <w:t xml:space="preserve">2 </w:t>
      </w:r>
      <w:r w:rsidR="00446009">
        <w:t>rok</w:t>
      </w:r>
      <w:r w:rsidR="00661533">
        <w:t>y</w:t>
      </w:r>
      <w:bookmarkStart w:id="0" w:name="_GoBack"/>
      <w:bookmarkEnd w:id="0"/>
      <w:r w:rsidRPr="00641D7C">
        <w:t>, aby</w:t>
      </w:r>
      <w:r>
        <w:t xml:space="preserve"> </w:t>
      </w:r>
    </w:p>
    <w:p w:rsidR="00641D7C" w:rsidRDefault="00641D7C" w:rsidP="00641D7C">
      <w:pPr>
        <w:pStyle w:val="Odstavecseseznamem"/>
        <w:numPr>
          <w:ilvl w:val="0"/>
          <w:numId w:val="23"/>
        </w:numPr>
        <w:suppressAutoHyphens/>
        <w:spacing w:before="120" w:after="120" w:line="280" w:lineRule="exact"/>
        <w:jc w:val="both"/>
      </w:pPr>
      <w:r>
        <w:t xml:space="preserve">schválila případné změny </w:t>
      </w:r>
      <w:r w:rsidRPr="00641D7C">
        <w:t>stanov,</w:t>
      </w:r>
      <w:r>
        <w:t xml:space="preserve"> </w:t>
      </w:r>
    </w:p>
    <w:p w:rsidR="00641D7C" w:rsidRDefault="00641D7C" w:rsidP="00641D7C">
      <w:pPr>
        <w:pStyle w:val="Odstavecseseznamem"/>
        <w:numPr>
          <w:ilvl w:val="0"/>
          <w:numId w:val="23"/>
        </w:numPr>
        <w:suppressAutoHyphens/>
        <w:spacing w:before="120" w:after="120" w:line="280" w:lineRule="exact"/>
        <w:jc w:val="both"/>
      </w:pPr>
      <w:r w:rsidRPr="00641D7C">
        <w:t>zvolila na pětileté funkční období nejméně tříčlenn</w:t>
      </w:r>
      <w:r>
        <w:t>ou</w:t>
      </w:r>
      <w:r w:rsidRPr="00641D7C">
        <w:t xml:space="preserve"> </w:t>
      </w:r>
      <w:r w:rsidR="00625D8A">
        <w:t>R</w:t>
      </w:r>
      <w:r>
        <w:t xml:space="preserve">adu spolku, případně tuto </w:t>
      </w:r>
      <w:r w:rsidR="00625D8A">
        <w:t>R</w:t>
      </w:r>
      <w:r>
        <w:t>adu</w:t>
      </w:r>
      <w:r w:rsidRPr="00641D7C">
        <w:t xml:space="preserve"> odvolala,</w:t>
      </w:r>
      <w:r>
        <w:t xml:space="preserve"> </w:t>
      </w:r>
    </w:p>
    <w:p w:rsidR="00641D7C" w:rsidRDefault="00641D7C" w:rsidP="00641D7C">
      <w:pPr>
        <w:pStyle w:val="Odstavecseseznamem"/>
        <w:numPr>
          <w:ilvl w:val="0"/>
          <w:numId w:val="23"/>
        </w:numPr>
        <w:suppressAutoHyphens/>
        <w:spacing w:before="120" w:after="120" w:line="280" w:lineRule="exact"/>
        <w:jc w:val="both"/>
      </w:pPr>
      <w:r w:rsidRPr="00641D7C">
        <w:t>schválila zprávu o činnosti spolku a zprávu o hospodaření za předcházející období,</w:t>
      </w:r>
      <w:r>
        <w:t xml:space="preserve"> </w:t>
      </w:r>
    </w:p>
    <w:p w:rsidR="00641D7C" w:rsidRDefault="00641D7C" w:rsidP="00641D7C">
      <w:pPr>
        <w:pStyle w:val="Odstavecseseznamem"/>
        <w:numPr>
          <w:ilvl w:val="0"/>
          <w:numId w:val="23"/>
        </w:numPr>
        <w:suppressAutoHyphens/>
        <w:spacing w:before="120" w:after="120" w:line="280" w:lineRule="exact"/>
        <w:jc w:val="both"/>
      </w:pPr>
      <w:r w:rsidRPr="00641D7C">
        <w:t>určila koncepci činnosti spolku na další období,</w:t>
      </w:r>
      <w:r>
        <w:t xml:space="preserve"> </w:t>
      </w:r>
    </w:p>
    <w:p w:rsidR="00641D7C" w:rsidRPr="00641D7C" w:rsidRDefault="00641D7C" w:rsidP="00641D7C">
      <w:pPr>
        <w:pStyle w:val="Odstavecseseznamem"/>
        <w:numPr>
          <w:ilvl w:val="0"/>
          <w:numId w:val="23"/>
        </w:numPr>
        <w:suppressAutoHyphens/>
        <w:spacing w:before="120" w:after="120" w:line="280" w:lineRule="exact"/>
        <w:jc w:val="both"/>
      </w:pPr>
      <w:r w:rsidRPr="00641D7C">
        <w:t>sta</w:t>
      </w:r>
      <w:r>
        <w:t xml:space="preserve">novila výši členských příspěvků a </w:t>
      </w:r>
      <w:r w:rsidRPr="00641D7C">
        <w:t>schválila rozpočet spolku na příští období,</w:t>
      </w:r>
    </w:p>
    <w:p w:rsidR="00641D7C" w:rsidRDefault="00641D7C" w:rsidP="00641D7C">
      <w:pPr>
        <w:pStyle w:val="Odstavecseseznamem"/>
        <w:numPr>
          <w:ilvl w:val="0"/>
          <w:numId w:val="23"/>
        </w:numPr>
        <w:suppressAutoHyphens/>
        <w:spacing w:before="120" w:after="120" w:line="280" w:lineRule="exact"/>
        <w:jc w:val="both"/>
      </w:pPr>
      <w:r w:rsidRPr="00641D7C">
        <w:t>ro</w:t>
      </w:r>
      <w:r>
        <w:t>zhodla o vyloučení člena spolku</w:t>
      </w:r>
      <w:r w:rsidR="00815C8E">
        <w:t>,</w:t>
      </w:r>
      <w:r>
        <w:t xml:space="preserve"> případně </w:t>
      </w:r>
      <w:r w:rsidRPr="00641D7C">
        <w:t>rozhodla o zrušení spolku s likvidací nebo o jeho přeměně</w:t>
      </w:r>
    </w:p>
    <w:p w:rsidR="00641D7C" w:rsidRPr="00641D7C" w:rsidRDefault="00641D7C" w:rsidP="00641D7C">
      <w:pPr>
        <w:pStyle w:val="Odstavecseseznamem"/>
        <w:suppressAutoHyphens/>
        <w:spacing w:before="120" w:after="120" w:line="280" w:lineRule="exact"/>
        <w:jc w:val="both"/>
      </w:pPr>
    </w:p>
    <w:p w:rsidR="00641D7C" w:rsidRPr="00641D7C" w:rsidRDefault="00641D7C" w:rsidP="00641D7C">
      <w:pPr>
        <w:pStyle w:val="Odstavecseseznamem"/>
        <w:numPr>
          <w:ilvl w:val="0"/>
          <w:numId w:val="4"/>
        </w:numPr>
        <w:suppressAutoHyphens/>
        <w:spacing w:before="120" w:after="120" w:line="280" w:lineRule="exact"/>
        <w:jc w:val="both"/>
      </w:pPr>
      <w:r w:rsidRPr="00641D7C">
        <w:t>Zasedání členské schůze</w:t>
      </w:r>
      <w:r>
        <w:t xml:space="preserve"> </w:t>
      </w:r>
      <w:r w:rsidRPr="00641D7C">
        <w:t xml:space="preserve">svolává </w:t>
      </w:r>
      <w:r w:rsidR="00625D8A">
        <w:t>R</w:t>
      </w:r>
      <w:r w:rsidRPr="00641D7C">
        <w:t>ada spolku. Usnášeníschopná je, pokud se zúčastní nadpoloviční většina členů. Není-li členská schůze schopna se usnášet, svolá rada spolku náhradní členskou schůzi do jednoho měsíce ode dne původního konání, tato opakovaná členská schůze je usnášeníschopná bez ohledu na počet přítomných členů. </w:t>
      </w:r>
    </w:p>
    <w:p w:rsidR="00641D7C" w:rsidRPr="00641D7C" w:rsidRDefault="00641D7C" w:rsidP="00641D7C">
      <w:pPr>
        <w:suppressAutoHyphens/>
        <w:spacing w:before="120" w:after="120" w:line="280" w:lineRule="exact"/>
        <w:jc w:val="both"/>
      </w:pPr>
      <w:r w:rsidRPr="00641D7C">
        <w:t>Členská schůze přijímá rozhodnutí nadpoloviční většinou hlasů. O zrušení spolku s likvidací nebo jeho přeměně rozhoduje kvalifikovanou většinou.</w:t>
      </w:r>
      <w:r>
        <w:t xml:space="preserve"> </w:t>
      </w:r>
      <w:r w:rsidRPr="00641D7C">
        <w:t xml:space="preserve">Činnost spolku mezi členskými schůzemi řídí </w:t>
      </w:r>
      <w:r w:rsidR="00625D8A">
        <w:t>R</w:t>
      </w:r>
      <w:r w:rsidRPr="00641D7C">
        <w:t>ada spolku, která si volí ze svého středu předsedu</w:t>
      </w:r>
      <w:r>
        <w:t xml:space="preserve"> </w:t>
      </w:r>
      <w:r w:rsidRPr="00641D7C">
        <w:t xml:space="preserve">a </w:t>
      </w:r>
      <w:r w:rsidR="00F65AAE">
        <w:t>místopředsedu</w:t>
      </w:r>
      <w:r w:rsidRPr="00641D7C">
        <w:t xml:space="preserve">. V kompetenci </w:t>
      </w:r>
      <w:r w:rsidR="00625D8A">
        <w:t>R</w:t>
      </w:r>
      <w:r w:rsidRPr="00641D7C">
        <w:t>ady spolku je také předsedu</w:t>
      </w:r>
      <w:r>
        <w:t xml:space="preserve"> a</w:t>
      </w:r>
      <w:r w:rsidRPr="00641D7C">
        <w:t xml:space="preserve"> </w:t>
      </w:r>
      <w:r w:rsidR="00F65AAE">
        <w:t>místopředsedu</w:t>
      </w:r>
      <w:r w:rsidRPr="00641D7C">
        <w:t xml:space="preserve"> odvolat.</w:t>
      </w:r>
    </w:p>
    <w:p w:rsidR="00641D7C" w:rsidRPr="00641D7C" w:rsidRDefault="00641D7C" w:rsidP="00641D7C">
      <w:pPr>
        <w:suppressAutoHyphens/>
        <w:spacing w:before="120" w:after="120" w:line="280" w:lineRule="exact"/>
        <w:jc w:val="both"/>
      </w:pPr>
      <w:r w:rsidRPr="00641D7C">
        <w:t>Rada spolku je tříčlenná. Její funkční období je pětileté. Rada spolku se schází dle potřeby. Rada spolku může přijímat rozhodnutí, pokud je přítomno více než 50 % členů a zároveň je přítomen předseda. Rozhodnutí je schváleno, jestliže pro něj hlasovala nadpoloviční většina přítomných členů. V případě odstoupení, odvolání nebo úmrtí člena Rady spolku j</w:t>
      </w:r>
      <w:r w:rsidR="00EA39A2">
        <w:t>sou</w:t>
      </w:r>
      <w:r w:rsidRPr="00641D7C">
        <w:t xml:space="preserve"> předseda</w:t>
      </w:r>
      <w:r w:rsidR="00EA39A2">
        <w:t xml:space="preserve"> nebo místopředseda</w:t>
      </w:r>
      <w:r w:rsidRPr="00641D7C">
        <w:t xml:space="preserve"> spolku povin</w:t>
      </w:r>
      <w:r w:rsidR="00EA39A2">
        <w:t>ní</w:t>
      </w:r>
      <w:r w:rsidRPr="00641D7C">
        <w:t xml:space="preserve"> do 60 dnů svolat členskou schůzi, která zajistí doplnění Rady.</w:t>
      </w:r>
    </w:p>
    <w:p w:rsidR="00641D7C" w:rsidRPr="00641D7C" w:rsidRDefault="00815C8E" w:rsidP="00815C8E">
      <w:pPr>
        <w:pStyle w:val="Odstavecseseznamem"/>
        <w:numPr>
          <w:ilvl w:val="0"/>
          <w:numId w:val="4"/>
        </w:numPr>
        <w:suppressAutoHyphens/>
        <w:spacing w:before="120" w:after="120" w:line="280" w:lineRule="exact"/>
        <w:jc w:val="both"/>
      </w:pPr>
      <w:r w:rsidRPr="00815C8E">
        <w:rPr>
          <w:rFonts w:cs="Open Sans"/>
          <w:color w:val="434343"/>
          <w:shd w:val="clear" w:color="auto" w:fill="FFFFFF"/>
        </w:rPr>
        <w:t>Spolek má kolektivní statutární orgán</w:t>
      </w:r>
      <w:r w:rsidR="00EA39A2">
        <w:rPr>
          <w:rFonts w:cs="Open Sans"/>
          <w:color w:val="434343"/>
          <w:shd w:val="clear" w:color="auto" w:fill="FFFFFF"/>
        </w:rPr>
        <w:t xml:space="preserve"> (výbor)</w:t>
      </w:r>
      <w:r w:rsidRPr="00815C8E">
        <w:rPr>
          <w:rFonts w:cs="Open Sans"/>
          <w:color w:val="434343"/>
          <w:shd w:val="clear" w:color="auto" w:fill="FFFFFF"/>
        </w:rPr>
        <w:t>,</w:t>
      </w:r>
      <w:r w:rsidRPr="00815C8E">
        <w:rPr>
          <w:rFonts w:ascii="Open Sans" w:hAnsi="Open Sans" w:cs="Open Sans"/>
          <w:color w:val="434343"/>
          <w:shd w:val="clear" w:color="auto" w:fill="FFFFFF"/>
        </w:rPr>
        <w:t xml:space="preserve"> </w:t>
      </w:r>
      <w:r w:rsidRPr="00815C8E">
        <w:rPr>
          <w:rFonts w:cs="Open Sans"/>
          <w:color w:val="434343"/>
          <w:shd w:val="clear" w:color="auto" w:fill="FFFFFF"/>
        </w:rPr>
        <w:t>který tvoří</w:t>
      </w:r>
      <w:r w:rsidRPr="00815C8E">
        <w:rPr>
          <w:rFonts w:ascii="Open Sans" w:hAnsi="Open Sans" w:cs="Open Sans"/>
          <w:color w:val="434343"/>
          <w:shd w:val="clear" w:color="auto" w:fill="FFFFFF"/>
        </w:rPr>
        <w:t xml:space="preserve"> </w:t>
      </w:r>
      <w:r>
        <w:t>p</w:t>
      </w:r>
      <w:r w:rsidRPr="00641D7C">
        <w:t>ředsed</w:t>
      </w:r>
      <w:r>
        <w:t xml:space="preserve">a a místopředseda, </w:t>
      </w:r>
      <w:r w:rsidRPr="00641D7C">
        <w:t>volen</w:t>
      </w:r>
      <w:r>
        <w:t xml:space="preserve">í </w:t>
      </w:r>
      <w:r w:rsidRPr="00641D7C">
        <w:t>Radou spolku.</w:t>
      </w:r>
      <w:r w:rsidR="00641D7C" w:rsidRPr="00641D7C">
        <w:t xml:space="preserve"> Předseda</w:t>
      </w:r>
      <w:r w:rsidR="00B16401">
        <w:t xml:space="preserve"> a místopředseda</w:t>
      </w:r>
      <w:r w:rsidR="00641D7C" w:rsidRPr="00641D7C">
        <w:t xml:space="preserve"> zastupuj</w:t>
      </w:r>
      <w:r w:rsidR="00B16401">
        <w:t>í</w:t>
      </w:r>
      <w:r w:rsidR="00641D7C" w:rsidRPr="00641D7C">
        <w:t xml:space="preserve"> spolek ve všech věcech</w:t>
      </w:r>
      <w:r w:rsidR="00625D8A">
        <w:t xml:space="preserve"> a jedn</w:t>
      </w:r>
      <w:r w:rsidR="00B16401">
        <w:t>ají</w:t>
      </w:r>
      <w:r w:rsidR="00625D8A">
        <w:t xml:space="preserve"> jeho jménem </w:t>
      </w:r>
      <w:r w:rsidR="00EB0B91">
        <w:t>samostatně</w:t>
      </w:r>
      <w:r w:rsidR="00625D8A">
        <w:t>.</w:t>
      </w:r>
      <w:r w:rsidR="00641D7C" w:rsidRPr="00641D7C">
        <w:t xml:space="preserve"> Je</w:t>
      </w:r>
      <w:r w:rsidR="00B16401">
        <w:t>jích</w:t>
      </w:r>
      <w:r w:rsidR="00641D7C" w:rsidRPr="00641D7C">
        <w:t xml:space="preserve"> </w:t>
      </w:r>
      <w:proofErr w:type="gramStart"/>
      <w:r w:rsidR="00641D7C" w:rsidRPr="00641D7C">
        <w:t>funkční</w:t>
      </w:r>
      <w:proofErr w:type="gramEnd"/>
      <w:r w:rsidR="00641D7C" w:rsidRPr="00641D7C">
        <w:t xml:space="preserve"> období je pětileté. </w:t>
      </w:r>
    </w:p>
    <w:p w:rsidR="007E46C9" w:rsidRPr="007E46C9" w:rsidRDefault="007E46C9" w:rsidP="007E46C9">
      <w:pPr>
        <w:pStyle w:val="Nadpis3"/>
        <w:keepLines w:val="0"/>
        <w:numPr>
          <w:ilvl w:val="2"/>
          <w:numId w:val="14"/>
        </w:numPr>
        <w:tabs>
          <w:tab w:val="left" w:pos="0"/>
        </w:tabs>
        <w:suppressAutoHyphens/>
        <w:spacing w:before="240" w:after="60" w:line="280" w:lineRule="exac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E46C9">
        <w:rPr>
          <w:rFonts w:asciiTheme="minorHAnsi" w:hAnsiTheme="minorHAnsi"/>
          <w:b/>
          <w:color w:val="auto"/>
          <w:sz w:val="22"/>
          <w:szCs w:val="22"/>
        </w:rPr>
        <w:t>Čl. 8  Hospodaření spolku</w:t>
      </w:r>
    </w:p>
    <w:p w:rsidR="007E46C9" w:rsidRPr="007E46C9" w:rsidRDefault="007E46C9" w:rsidP="007E46C9">
      <w:pPr>
        <w:numPr>
          <w:ilvl w:val="0"/>
          <w:numId w:val="20"/>
        </w:numPr>
        <w:suppressAutoHyphens/>
        <w:spacing w:before="120" w:after="120" w:line="280" w:lineRule="exact"/>
      </w:pPr>
      <w:r w:rsidRPr="007E46C9">
        <w:t>Spolek hospodaří s prostředky získanými ze členských příspěvků ve výši schválené členskou schůzí a případnými dary od fyzických a právnických osob či získanými granty. Prostředky vynakládá výhradně na úkony spojené s předmětem činnosti spolku, řádně podložené účetními doklady.</w:t>
      </w:r>
    </w:p>
    <w:p w:rsidR="007E46C9" w:rsidRPr="007E46C9" w:rsidRDefault="007E46C9" w:rsidP="007E46C9">
      <w:pPr>
        <w:numPr>
          <w:ilvl w:val="0"/>
          <w:numId w:val="20"/>
        </w:numPr>
        <w:suppressAutoHyphens/>
        <w:spacing w:before="120" w:after="120" w:line="280" w:lineRule="exact"/>
      </w:pPr>
      <w:r w:rsidRPr="007E46C9">
        <w:t xml:space="preserve">S výsledky hospodaření seznamuje </w:t>
      </w:r>
      <w:r w:rsidR="00EB0B91">
        <w:t>R</w:t>
      </w:r>
      <w:r w:rsidRPr="007E46C9">
        <w:t>ada spolku členy spolku kaž</w:t>
      </w:r>
      <w:r>
        <w:t>d</w:t>
      </w:r>
      <w:r w:rsidRPr="007E46C9">
        <w:t>oročně.</w:t>
      </w:r>
    </w:p>
    <w:p w:rsidR="007E46C9" w:rsidRPr="007E46C9" w:rsidRDefault="007E46C9" w:rsidP="007E46C9">
      <w:pPr>
        <w:numPr>
          <w:ilvl w:val="0"/>
          <w:numId w:val="20"/>
        </w:numPr>
        <w:suppressAutoHyphens/>
        <w:spacing w:before="120" w:after="120" w:line="280" w:lineRule="exact"/>
        <w:rPr>
          <w:szCs w:val="24"/>
        </w:rPr>
      </w:pPr>
      <w:r w:rsidRPr="007E46C9">
        <w:t>V případě zániku spolku může být jeho majetek po provedené likvidaci předán jiné právnické osobě s příbuzným předmětem činnosti. </w:t>
      </w:r>
      <w:r w:rsidRPr="007E46C9">
        <w:rPr>
          <w:sz w:val="24"/>
          <w:szCs w:val="24"/>
        </w:rPr>
        <w:t> </w:t>
      </w:r>
    </w:p>
    <w:p w:rsidR="007E46C9" w:rsidRPr="007E46C9" w:rsidRDefault="007E46C9" w:rsidP="007E46C9">
      <w:pPr>
        <w:pStyle w:val="Nadpis3"/>
        <w:keepLines w:val="0"/>
        <w:numPr>
          <w:ilvl w:val="2"/>
          <w:numId w:val="14"/>
        </w:numPr>
        <w:tabs>
          <w:tab w:val="left" w:pos="0"/>
        </w:tabs>
        <w:suppressAutoHyphens/>
        <w:spacing w:before="240" w:after="60" w:line="280" w:lineRule="exac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E46C9">
        <w:rPr>
          <w:rFonts w:asciiTheme="minorHAnsi" w:hAnsiTheme="minorHAnsi"/>
          <w:b/>
          <w:color w:val="auto"/>
          <w:sz w:val="22"/>
          <w:szCs w:val="22"/>
        </w:rPr>
        <w:t>Čl. 9  Závěrečná ustanovení</w:t>
      </w:r>
    </w:p>
    <w:p w:rsidR="007E46C9" w:rsidRPr="007E46C9" w:rsidRDefault="007E46C9" w:rsidP="007E46C9">
      <w:pPr>
        <w:pStyle w:val="Odstavecseseznamem"/>
        <w:numPr>
          <w:ilvl w:val="3"/>
          <w:numId w:val="14"/>
        </w:numPr>
        <w:tabs>
          <w:tab w:val="clear" w:pos="864"/>
          <w:tab w:val="num" w:pos="1296"/>
        </w:tabs>
        <w:autoSpaceDE w:val="0"/>
        <w:autoSpaceDN w:val="0"/>
        <w:adjustRightInd w:val="0"/>
        <w:spacing w:after="0" w:line="240" w:lineRule="auto"/>
        <w:ind w:left="1296"/>
        <w:rPr>
          <w:rFonts w:cs="DejaVuSans"/>
        </w:rPr>
      </w:pPr>
      <w:r w:rsidRPr="007E46C9">
        <w:rPr>
          <w:rFonts w:cs="DejaVuSans"/>
        </w:rPr>
        <w:t>Tyto stanovy se považují za zakladatelské právní jednání a mohou být změněny pouze Členskou</w:t>
      </w:r>
      <w:r>
        <w:rPr>
          <w:rFonts w:cs="DejaVuSans"/>
        </w:rPr>
        <w:t xml:space="preserve"> </w:t>
      </w:r>
    </w:p>
    <w:p w:rsidR="007E46C9" w:rsidRDefault="007E46C9" w:rsidP="00BF7FB9">
      <w:pPr>
        <w:pStyle w:val="Odstavecseseznamem"/>
        <w:numPr>
          <w:ilvl w:val="0"/>
          <w:numId w:val="14"/>
        </w:numPr>
        <w:tabs>
          <w:tab w:val="clear" w:pos="432"/>
          <w:tab w:val="num" w:pos="864"/>
        </w:tabs>
        <w:suppressAutoHyphens/>
        <w:autoSpaceDE w:val="0"/>
        <w:autoSpaceDN w:val="0"/>
        <w:adjustRightInd w:val="0"/>
        <w:spacing w:before="120" w:after="120" w:line="280" w:lineRule="exact"/>
        <w:ind w:left="792"/>
      </w:pPr>
      <w:r w:rsidRPr="007E46C9">
        <w:rPr>
          <w:rFonts w:cs="DejaVuSans"/>
        </w:rPr>
        <w:t xml:space="preserve">schůzí. </w:t>
      </w:r>
      <w:r>
        <w:t>Záležitosti neupravené těmito stanovami se řídí obecně platnými právními předpisy.</w:t>
      </w:r>
    </w:p>
    <w:p w:rsidR="007E46C9" w:rsidRPr="007E46C9" w:rsidRDefault="007E46C9" w:rsidP="007E46C9">
      <w:pPr>
        <w:suppressAutoHyphens/>
        <w:spacing w:before="120" w:after="120" w:line="280" w:lineRule="exact"/>
        <w:ind w:left="792"/>
        <w:rPr>
          <w:color w:val="3A3A3A"/>
          <w:sz w:val="23"/>
          <w:szCs w:val="23"/>
        </w:rPr>
      </w:pPr>
      <w:r>
        <w:t>Stanovy byly schváleny na ustavující schůzi dne</w:t>
      </w:r>
      <w:r w:rsidR="00EB0B91">
        <w:t xml:space="preserve"> </w:t>
      </w:r>
      <w:proofErr w:type="gramStart"/>
      <w:r w:rsidR="00446009">
        <w:t>12</w:t>
      </w:r>
      <w:r w:rsidR="00EB0B91">
        <w:t>.05.2017</w:t>
      </w:r>
      <w:proofErr w:type="gramEnd"/>
      <w:r w:rsidR="00EB0B91">
        <w:t xml:space="preserve"> </w:t>
      </w:r>
    </w:p>
    <w:p w:rsidR="007E46C9" w:rsidRDefault="007E46C9" w:rsidP="005656A8">
      <w:pPr>
        <w:suppressAutoHyphens/>
        <w:spacing w:before="120" w:after="120" w:line="280" w:lineRule="exact"/>
        <w:ind w:left="792"/>
      </w:pPr>
      <w:r>
        <w:t>Účinnosti nabývají dnem zápisu do spolkového rejstříku vedeného u Krajského soudu v</w:t>
      </w:r>
      <w:r w:rsidR="00137158">
        <w:t> </w:t>
      </w:r>
      <w:r w:rsidR="00D77B20">
        <w:t>Brně</w:t>
      </w:r>
      <w:r w:rsidR="00137158">
        <w:t>.</w:t>
      </w:r>
    </w:p>
    <w:p w:rsidR="0051638A" w:rsidRDefault="0051638A" w:rsidP="0051638A">
      <w:r>
        <w:t xml:space="preserve">V </w:t>
      </w:r>
      <w:r w:rsidR="00446009">
        <w:t>Praze</w:t>
      </w:r>
      <w:r>
        <w:t xml:space="preserve"> dne </w:t>
      </w:r>
      <w:proofErr w:type="gramStart"/>
      <w:r w:rsidR="00644C2E">
        <w:t>12</w:t>
      </w:r>
      <w:r>
        <w:t>.05.2017</w:t>
      </w:r>
      <w:proofErr w:type="gramEnd"/>
      <w:r>
        <w:t xml:space="preserve"> </w:t>
      </w:r>
    </w:p>
    <w:p w:rsidR="00644C2E" w:rsidRDefault="00644C2E" w:rsidP="00644C2E">
      <w:r>
        <w:t xml:space="preserve">Irina Cinisová  </w:t>
      </w:r>
      <w:r>
        <w:tab/>
        <w:t>____________________</w:t>
      </w:r>
    </w:p>
    <w:p w:rsidR="00043254" w:rsidRDefault="00043254" w:rsidP="00043254">
      <w:r>
        <w:t xml:space="preserve">Roman </w:t>
      </w:r>
      <w:proofErr w:type="spellStart"/>
      <w:r>
        <w:t>Cinis</w:t>
      </w:r>
      <w:proofErr w:type="spellEnd"/>
      <w:r>
        <w:t xml:space="preserve">   </w:t>
      </w:r>
      <w:r>
        <w:tab/>
        <w:t>____________________</w:t>
      </w:r>
    </w:p>
    <w:sectPr w:rsidR="00043254" w:rsidSect="00FE5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Lucida Sans Unicode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3A3A3A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  <w:rPr>
        <w:b w:val="0"/>
        <w:bCs w:val="0"/>
        <w:i w:val="0"/>
        <w:iCs w:val="0"/>
        <w:color w:val="3A3A3A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736D43"/>
    <w:multiLevelType w:val="hybridMultilevel"/>
    <w:tmpl w:val="72F8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425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3566B"/>
    <w:multiLevelType w:val="hybridMultilevel"/>
    <w:tmpl w:val="2F728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00F21"/>
    <w:multiLevelType w:val="hybridMultilevel"/>
    <w:tmpl w:val="6EDC6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5114D"/>
    <w:multiLevelType w:val="hybridMultilevel"/>
    <w:tmpl w:val="AF32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36947"/>
    <w:multiLevelType w:val="hybridMultilevel"/>
    <w:tmpl w:val="5232B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AF00B9"/>
    <w:multiLevelType w:val="hybridMultilevel"/>
    <w:tmpl w:val="CDCA3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96361"/>
    <w:multiLevelType w:val="hybridMultilevel"/>
    <w:tmpl w:val="CD3C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6210E"/>
    <w:multiLevelType w:val="hybridMultilevel"/>
    <w:tmpl w:val="7B806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4F9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C69D9"/>
    <w:multiLevelType w:val="hybridMultilevel"/>
    <w:tmpl w:val="31981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10030"/>
    <w:multiLevelType w:val="hybridMultilevel"/>
    <w:tmpl w:val="02C2115A"/>
    <w:lvl w:ilvl="0" w:tplc="B382F2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900F24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D222EAD"/>
    <w:multiLevelType w:val="hybridMultilevel"/>
    <w:tmpl w:val="ADC02E04"/>
    <w:lvl w:ilvl="0" w:tplc="EA6CC3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A6C8C61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0795447"/>
    <w:multiLevelType w:val="hybridMultilevel"/>
    <w:tmpl w:val="BE648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57BEA"/>
    <w:multiLevelType w:val="hybridMultilevel"/>
    <w:tmpl w:val="1AAC9EA0"/>
    <w:lvl w:ilvl="0" w:tplc="A900F24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51F4D"/>
    <w:multiLevelType w:val="hybridMultilevel"/>
    <w:tmpl w:val="A9DCD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8F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326B6B"/>
    <w:multiLevelType w:val="hybridMultilevel"/>
    <w:tmpl w:val="295E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4"/>
  </w:num>
  <w:num w:numId="19">
    <w:abstractNumId w:val="17"/>
  </w:num>
  <w:num w:numId="20">
    <w:abstractNumId w:val="3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99"/>
    <w:rsid w:val="00043254"/>
    <w:rsid w:val="000E005B"/>
    <w:rsid w:val="00137158"/>
    <w:rsid w:val="00290AC7"/>
    <w:rsid w:val="002B77B6"/>
    <w:rsid w:val="00425B33"/>
    <w:rsid w:val="00446009"/>
    <w:rsid w:val="004903A5"/>
    <w:rsid w:val="004C3C58"/>
    <w:rsid w:val="00500EA2"/>
    <w:rsid w:val="0051638A"/>
    <w:rsid w:val="005656A8"/>
    <w:rsid w:val="005B36D1"/>
    <w:rsid w:val="00625D8A"/>
    <w:rsid w:val="00641D7C"/>
    <w:rsid w:val="00642C9D"/>
    <w:rsid w:val="00644C2E"/>
    <w:rsid w:val="00661533"/>
    <w:rsid w:val="006D6085"/>
    <w:rsid w:val="006D7A84"/>
    <w:rsid w:val="006E3FF5"/>
    <w:rsid w:val="0073651A"/>
    <w:rsid w:val="007E46C9"/>
    <w:rsid w:val="007F7079"/>
    <w:rsid w:val="00815C8E"/>
    <w:rsid w:val="0085140B"/>
    <w:rsid w:val="00886382"/>
    <w:rsid w:val="0088679C"/>
    <w:rsid w:val="008F1C7C"/>
    <w:rsid w:val="00993D15"/>
    <w:rsid w:val="00B03E68"/>
    <w:rsid w:val="00B07E42"/>
    <w:rsid w:val="00B16401"/>
    <w:rsid w:val="00BC0288"/>
    <w:rsid w:val="00C05481"/>
    <w:rsid w:val="00C121D3"/>
    <w:rsid w:val="00C81111"/>
    <w:rsid w:val="00C93EB6"/>
    <w:rsid w:val="00CA6E7B"/>
    <w:rsid w:val="00D470D1"/>
    <w:rsid w:val="00D51A81"/>
    <w:rsid w:val="00D77B20"/>
    <w:rsid w:val="00DD42E5"/>
    <w:rsid w:val="00DF1DD2"/>
    <w:rsid w:val="00DF5473"/>
    <w:rsid w:val="00E93430"/>
    <w:rsid w:val="00EA39A2"/>
    <w:rsid w:val="00EB0B91"/>
    <w:rsid w:val="00EE0E99"/>
    <w:rsid w:val="00F65AAE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984A"/>
  <w15:chartTrackingRefBased/>
  <w15:docId w15:val="{76AAC6BF-7C31-47FC-B8DC-B1947D7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E0E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7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E0E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0E9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F7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semiHidden/>
    <w:unhideWhenUsed/>
    <w:rsid w:val="007E46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254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73651A"/>
    <w:rPr>
      <w:i/>
      <w:iCs/>
    </w:rPr>
  </w:style>
  <w:style w:type="character" w:customStyle="1" w:styleId="apple-converted-space">
    <w:name w:val="apple-converted-space"/>
    <w:basedOn w:val="Standardnpsmoodstavce"/>
    <w:rsid w:val="0073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ESA s.r.o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Cinisová</dc:creator>
  <cp:keywords/>
  <dc:description/>
  <cp:lastModifiedBy>Irina Cinisová</cp:lastModifiedBy>
  <cp:revision>18</cp:revision>
  <cp:lastPrinted>2017-05-10T11:34:00Z</cp:lastPrinted>
  <dcterms:created xsi:type="dcterms:W3CDTF">2017-05-10T09:27:00Z</dcterms:created>
  <dcterms:modified xsi:type="dcterms:W3CDTF">2017-05-17T06:57:00Z</dcterms:modified>
</cp:coreProperties>
</file>